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387" w:rsidRPr="00780EA9" w:rsidRDefault="00F77387" w:rsidP="00F77387">
      <w:pPr>
        <w:ind w:left="5387"/>
        <w:jc w:val="right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УТВЕРЖДЕНО</w:t>
      </w:r>
    </w:p>
    <w:p w:rsidR="00F77387" w:rsidRPr="00780EA9" w:rsidRDefault="00F77387" w:rsidP="00F77387">
      <w:pPr>
        <w:tabs>
          <w:tab w:val="left" w:pos="33"/>
          <w:tab w:val="left" w:pos="1469"/>
          <w:tab w:val="left" w:pos="2054"/>
          <w:tab w:val="left" w:pos="2594"/>
          <w:tab w:val="left" w:pos="3164"/>
          <w:tab w:val="left" w:pos="3674"/>
          <w:tab w:val="left" w:pos="4214"/>
          <w:tab w:val="left" w:pos="4799"/>
          <w:tab w:val="left" w:pos="5023"/>
        </w:tabs>
        <w:ind w:left="5387" w:right="-108"/>
        <w:jc w:val="right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приказом</w:t>
      </w:r>
    </w:p>
    <w:p w:rsidR="00F77387" w:rsidRPr="00780EA9" w:rsidRDefault="00F77387" w:rsidP="00F77387">
      <w:pPr>
        <w:tabs>
          <w:tab w:val="left" w:pos="5218"/>
        </w:tabs>
        <w:ind w:left="5387"/>
        <w:jc w:val="right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от  7 мая 2019г.№ 59</w:t>
      </w:r>
    </w:p>
    <w:p w:rsidR="00F77387" w:rsidRPr="00780EA9" w:rsidRDefault="00F77387" w:rsidP="00F77387">
      <w:pPr>
        <w:pStyle w:val="Style1"/>
        <w:widowControl/>
        <w:spacing w:line="240" w:lineRule="auto"/>
        <w:ind w:firstLine="0"/>
        <w:jc w:val="right"/>
        <w:rPr>
          <w:rFonts w:ascii="Liberation Serif" w:hAnsi="Liberation Serif" w:cs="Liberation Serif"/>
          <w:bCs/>
        </w:rPr>
      </w:pPr>
      <w:bookmarkStart w:id="0" w:name="_GoBack"/>
      <w:bookmarkEnd w:id="0"/>
      <w:r w:rsidRPr="00780EA9">
        <w:rPr>
          <w:rFonts w:ascii="Liberation Serif" w:hAnsi="Liberation Serif" w:cs="Liberation Serif"/>
        </w:rPr>
        <w:t>«</w:t>
      </w:r>
      <w:r w:rsidRPr="00780EA9">
        <w:rPr>
          <w:rFonts w:ascii="Liberation Serif" w:hAnsi="Liberation Serif" w:cs="Liberation Serif"/>
          <w:bCs/>
        </w:rPr>
        <w:t>О создании</w:t>
      </w:r>
      <w:r w:rsidRPr="00780EA9">
        <w:t xml:space="preserve"> </w:t>
      </w:r>
      <w:r w:rsidRPr="00780EA9">
        <w:rPr>
          <w:rFonts w:ascii="Liberation Serif" w:hAnsi="Liberation Serif" w:cs="Liberation Serif"/>
          <w:bCs/>
        </w:rPr>
        <w:t xml:space="preserve">в 2019 году на базе </w:t>
      </w:r>
    </w:p>
    <w:p w:rsidR="00F77387" w:rsidRPr="00780EA9" w:rsidRDefault="00F77387" w:rsidP="00F77387">
      <w:pPr>
        <w:pStyle w:val="Style1"/>
        <w:widowControl/>
        <w:spacing w:line="240" w:lineRule="auto"/>
        <w:ind w:firstLine="0"/>
        <w:jc w:val="right"/>
        <w:rPr>
          <w:rFonts w:ascii="Liberation Serif" w:hAnsi="Liberation Serif" w:cs="Liberation Serif"/>
          <w:bCs/>
        </w:rPr>
      </w:pPr>
      <w:r w:rsidRPr="00780EA9">
        <w:rPr>
          <w:rFonts w:ascii="Liberation Serif" w:hAnsi="Liberation Serif" w:cs="Liberation Serif"/>
          <w:bCs/>
        </w:rPr>
        <w:t>муниципального казенного общеобразовательного учреждения</w:t>
      </w:r>
    </w:p>
    <w:p w:rsidR="00F77387" w:rsidRPr="00780EA9" w:rsidRDefault="00F77387" w:rsidP="00F77387">
      <w:pPr>
        <w:pStyle w:val="Style1"/>
        <w:widowControl/>
        <w:spacing w:line="240" w:lineRule="auto"/>
        <w:ind w:firstLine="0"/>
        <w:jc w:val="right"/>
        <w:rPr>
          <w:rFonts w:ascii="Liberation Serif" w:hAnsi="Liberation Serif" w:cs="Liberation Serif"/>
          <w:bCs/>
        </w:rPr>
      </w:pPr>
      <w:proofErr w:type="spellStart"/>
      <w:r w:rsidRPr="00780EA9">
        <w:rPr>
          <w:rFonts w:ascii="Liberation Serif" w:hAnsi="Liberation Serif" w:cs="Liberation Serif"/>
          <w:bCs/>
        </w:rPr>
        <w:t>Порошинская</w:t>
      </w:r>
      <w:proofErr w:type="spellEnd"/>
      <w:r w:rsidRPr="00780EA9">
        <w:rPr>
          <w:rFonts w:ascii="Liberation Serif" w:hAnsi="Liberation Serif" w:cs="Liberation Serif"/>
          <w:bCs/>
        </w:rPr>
        <w:t xml:space="preserve"> средняя общеобразовательная школа</w:t>
      </w:r>
    </w:p>
    <w:p w:rsidR="00F77387" w:rsidRPr="00780EA9" w:rsidRDefault="00F77387" w:rsidP="00F77387">
      <w:pPr>
        <w:ind w:left="5387"/>
        <w:jc w:val="right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bCs/>
          <w:sz w:val="24"/>
          <w:szCs w:val="24"/>
        </w:rPr>
        <w:t>центра образования цифрового и гуманитарного профилей «Точка роста</w:t>
      </w:r>
      <w:r w:rsidRPr="00780EA9">
        <w:rPr>
          <w:rFonts w:ascii="Liberation Serif" w:hAnsi="Liberation Serif" w:cs="Liberation Serif"/>
          <w:sz w:val="24"/>
          <w:szCs w:val="24"/>
        </w:rPr>
        <w:t>»</w:t>
      </w:r>
    </w:p>
    <w:p w:rsidR="00F77387" w:rsidRPr="00780EA9" w:rsidRDefault="00F77387" w:rsidP="00F77387">
      <w:pPr>
        <w:tabs>
          <w:tab w:val="left" w:pos="1470"/>
        </w:tabs>
        <w:ind w:firstLine="708"/>
        <w:rPr>
          <w:rFonts w:ascii="Liberation Serif" w:hAnsi="Liberation Serif" w:cs="Liberation Serif"/>
          <w:sz w:val="24"/>
          <w:szCs w:val="24"/>
        </w:rPr>
      </w:pPr>
    </w:p>
    <w:p w:rsidR="00F77387" w:rsidRPr="00780EA9" w:rsidRDefault="00F77387" w:rsidP="00F77387">
      <w:pPr>
        <w:tabs>
          <w:tab w:val="left" w:pos="4080"/>
        </w:tabs>
        <w:rPr>
          <w:rFonts w:ascii="Liberation Serif" w:hAnsi="Liberation Serif" w:cs="Liberation Serif"/>
          <w:sz w:val="24"/>
          <w:szCs w:val="24"/>
        </w:rPr>
      </w:pPr>
    </w:p>
    <w:p w:rsidR="00F77387" w:rsidRPr="00780EA9" w:rsidRDefault="00F77387" w:rsidP="00F77387">
      <w:pPr>
        <w:tabs>
          <w:tab w:val="left" w:pos="4080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80EA9">
        <w:rPr>
          <w:rFonts w:ascii="Liberation Serif" w:hAnsi="Liberation Serif" w:cs="Liberation Serif"/>
          <w:b/>
          <w:sz w:val="24"/>
          <w:szCs w:val="24"/>
        </w:rPr>
        <w:t>ПОЛОЖЕНИЕ</w:t>
      </w:r>
    </w:p>
    <w:p w:rsidR="00F77387" w:rsidRPr="00780EA9" w:rsidRDefault="00F77387" w:rsidP="00F77387">
      <w:pPr>
        <w:tabs>
          <w:tab w:val="left" w:pos="4080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80EA9">
        <w:rPr>
          <w:rFonts w:ascii="Liberation Serif" w:hAnsi="Liberation Serif" w:cs="Liberation Serif"/>
          <w:b/>
          <w:sz w:val="24"/>
          <w:szCs w:val="24"/>
        </w:rPr>
        <w:t>о деятельности</w:t>
      </w:r>
    </w:p>
    <w:p w:rsidR="00F77387" w:rsidRPr="00780EA9" w:rsidRDefault="00F77387" w:rsidP="00F77387">
      <w:pPr>
        <w:tabs>
          <w:tab w:val="left" w:pos="4080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80EA9">
        <w:rPr>
          <w:rFonts w:ascii="Liberation Serif" w:hAnsi="Liberation Serif" w:cs="Liberation Serif"/>
          <w:b/>
          <w:sz w:val="24"/>
          <w:szCs w:val="24"/>
        </w:rPr>
        <w:t>центра образования цифрового и гуманитарного профилей «Точка роста»</w:t>
      </w:r>
    </w:p>
    <w:p w:rsidR="00F77387" w:rsidRPr="00780EA9" w:rsidRDefault="00F77387" w:rsidP="00F77387">
      <w:pPr>
        <w:pStyle w:val="Style1"/>
        <w:widowControl/>
        <w:spacing w:line="240" w:lineRule="auto"/>
        <w:ind w:firstLine="0"/>
        <w:jc w:val="center"/>
        <w:rPr>
          <w:rFonts w:ascii="Liberation Serif" w:hAnsi="Liberation Serif" w:cs="Liberation Serif"/>
          <w:b/>
          <w:bCs/>
        </w:rPr>
      </w:pPr>
      <w:r w:rsidRPr="00780EA9">
        <w:rPr>
          <w:rFonts w:ascii="Liberation Serif" w:hAnsi="Liberation Serif" w:cs="Liberation Serif"/>
          <w:b/>
        </w:rPr>
        <w:t xml:space="preserve">на базе </w:t>
      </w:r>
      <w:r w:rsidRPr="00780EA9">
        <w:rPr>
          <w:rFonts w:ascii="Liberation Serif" w:hAnsi="Liberation Serif" w:cs="Liberation Serif"/>
          <w:b/>
          <w:bCs/>
        </w:rPr>
        <w:t xml:space="preserve"> муниципального казенного общеобразовательного учреждения</w:t>
      </w:r>
    </w:p>
    <w:p w:rsidR="00F77387" w:rsidRPr="00780EA9" w:rsidRDefault="00F77387" w:rsidP="00F77387">
      <w:pPr>
        <w:pStyle w:val="Style1"/>
        <w:widowControl/>
        <w:spacing w:line="240" w:lineRule="auto"/>
        <w:ind w:firstLine="0"/>
        <w:jc w:val="center"/>
        <w:rPr>
          <w:rFonts w:ascii="Liberation Serif" w:hAnsi="Liberation Serif" w:cs="Liberation Serif"/>
          <w:b/>
          <w:bCs/>
        </w:rPr>
      </w:pPr>
      <w:proofErr w:type="spellStart"/>
      <w:r w:rsidRPr="00780EA9">
        <w:rPr>
          <w:rFonts w:ascii="Liberation Serif" w:hAnsi="Liberation Serif" w:cs="Liberation Serif"/>
          <w:b/>
          <w:bCs/>
        </w:rPr>
        <w:t>Порошинская</w:t>
      </w:r>
      <w:proofErr w:type="spellEnd"/>
      <w:r w:rsidRPr="00780EA9">
        <w:rPr>
          <w:rFonts w:ascii="Liberation Serif" w:hAnsi="Liberation Serif" w:cs="Liberation Serif"/>
          <w:b/>
          <w:bCs/>
        </w:rPr>
        <w:t xml:space="preserve"> средняя общеобразовательная школа</w:t>
      </w:r>
    </w:p>
    <w:p w:rsidR="00F77387" w:rsidRPr="00780EA9" w:rsidRDefault="00F77387" w:rsidP="00F77387">
      <w:pPr>
        <w:pStyle w:val="1"/>
        <w:spacing w:before="0" w:after="0"/>
        <w:rPr>
          <w:rFonts w:ascii="Liberation Serif" w:hAnsi="Liberation Serif" w:cs="Liberation Serif"/>
        </w:rPr>
      </w:pPr>
      <w:r w:rsidRPr="00780EA9">
        <w:rPr>
          <w:rFonts w:ascii="Liberation Serif" w:hAnsi="Liberation Serif" w:cs="Liberation Serif"/>
        </w:rPr>
        <w:tab/>
      </w:r>
    </w:p>
    <w:p w:rsidR="00F77387" w:rsidRPr="00780EA9" w:rsidRDefault="00F77387" w:rsidP="00F77387">
      <w:pPr>
        <w:pStyle w:val="1"/>
        <w:spacing w:before="0" w:after="0"/>
        <w:rPr>
          <w:rFonts w:ascii="Liberation Serif" w:hAnsi="Liberation Serif" w:cs="Liberation Serif"/>
          <w:color w:val="auto"/>
          <w:kern w:val="32"/>
          <w:lang w:eastAsia="x-none"/>
        </w:rPr>
      </w:pPr>
      <w:r w:rsidRPr="00780EA9">
        <w:rPr>
          <w:rFonts w:ascii="Liberation Serif" w:hAnsi="Liberation Serif" w:cs="Liberation Serif"/>
          <w:color w:val="auto"/>
          <w:kern w:val="32"/>
          <w:lang w:eastAsia="x-none"/>
        </w:rPr>
        <w:t xml:space="preserve">Глава </w:t>
      </w:r>
      <w:r w:rsidRPr="00780EA9">
        <w:rPr>
          <w:rFonts w:ascii="Liberation Serif" w:hAnsi="Liberation Serif" w:cs="Liberation Serif"/>
          <w:color w:val="auto"/>
          <w:kern w:val="32"/>
          <w:lang w:val="x-none" w:eastAsia="x-none"/>
        </w:rPr>
        <w:t>1. Общие положения</w:t>
      </w:r>
    </w:p>
    <w:p w:rsidR="00F77387" w:rsidRPr="00780EA9" w:rsidRDefault="00F77387" w:rsidP="00F77387">
      <w:pPr>
        <w:rPr>
          <w:rFonts w:ascii="Liberation Serif" w:hAnsi="Liberation Serif" w:cs="Liberation Serif"/>
          <w:sz w:val="24"/>
          <w:szCs w:val="24"/>
          <w:lang w:eastAsia="x-none"/>
        </w:rPr>
      </w:pP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3znysh7" w:colFirst="0" w:colLast="0"/>
      <w:bookmarkEnd w:id="1"/>
      <w:r w:rsidRPr="00780EA9">
        <w:rPr>
          <w:rFonts w:ascii="Liberation Serif" w:hAnsi="Liberation Serif" w:cs="Liberation Serif"/>
          <w:sz w:val="24"/>
          <w:szCs w:val="24"/>
        </w:rPr>
        <w:t>1. Центр образования цифрового и гуманитарного профилей «Точка роста» (далее – Центр) создан в целях развития и реализации основных и дополнительных общеобразовательных программ цифрового, естественнонаучного и гуманитарного профилей.</w:t>
      </w:r>
    </w:p>
    <w:p w:rsidR="00F77387" w:rsidRPr="00780EA9" w:rsidRDefault="00F77387" w:rsidP="00F77387">
      <w:pPr>
        <w:pStyle w:val="Style1"/>
        <w:widowControl/>
        <w:spacing w:line="240" w:lineRule="auto"/>
        <w:ind w:firstLine="0"/>
        <w:rPr>
          <w:rFonts w:ascii="Liberation Serif" w:hAnsi="Liberation Serif" w:cs="Liberation Serif"/>
          <w:bCs/>
        </w:rPr>
      </w:pPr>
      <w:bookmarkStart w:id="2" w:name="2et92p0" w:colFirst="0" w:colLast="0"/>
      <w:bookmarkEnd w:id="2"/>
      <w:r w:rsidRPr="00780EA9">
        <w:rPr>
          <w:rFonts w:ascii="Liberation Serif" w:hAnsi="Liberation Serif" w:cs="Liberation Serif"/>
        </w:rPr>
        <w:t xml:space="preserve">          2.  Центр является структурным подразделением </w:t>
      </w:r>
      <w:r w:rsidRPr="00780EA9">
        <w:rPr>
          <w:rFonts w:ascii="Liberation Serif" w:hAnsi="Liberation Serif" w:cs="Liberation Serif"/>
          <w:bCs/>
        </w:rPr>
        <w:t xml:space="preserve">муниципального казенного общеобразовательного учреждения </w:t>
      </w:r>
      <w:proofErr w:type="spellStart"/>
      <w:r w:rsidRPr="00780EA9">
        <w:rPr>
          <w:rFonts w:ascii="Liberation Serif" w:hAnsi="Liberation Serif" w:cs="Liberation Serif"/>
          <w:bCs/>
        </w:rPr>
        <w:t>Порошинская</w:t>
      </w:r>
      <w:proofErr w:type="spellEnd"/>
      <w:r w:rsidRPr="00780EA9">
        <w:rPr>
          <w:rFonts w:ascii="Liberation Serif" w:hAnsi="Liberation Serif" w:cs="Liberation Serif"/>
          <w:bCs/>
        </w:rPr>
        <w:t xml:space="preserve"> средняя общеобразовательная школа</w:t>
      </w:r>
    </w:p>
    <w:p w:rsidR="00F77387" w:rsidRPr="00780EA9" w:rsidRDefault="00F77387" w:rsidP="00F77387">
      <w:pPr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(далее – Учреждение) и не является отдельным юридическим лицом.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tyjcwt" w:colFirst="0" w:colLast="0"/>
      <w:bookmarkEnd w:id="3"/>
      <w:r w:rsidRPr="00780EA9">
        <w:rPr>
          <w:rFonts w:ascii="Liberation Serif" w:hAnsi="Liberation Serif" w:cs="Liberation Serif"/>
          <w:sz w:val="24"/>
          <w:szCs w:val="24"/>
        </w:rPr>
        <w:t>3. В своей деятельности Центр руководствуется Федеральным законом от 29 декабря 2012 года № 273-ФЗ «Об образовании в Российской Федерации», другими нормативными документами Министерства просвещения Российской Федерации, иными нормативными правовыми актами Российской Федерации и Свердловской области, программой развития Центра на текущий год, планами работы, утвержденными учредителем и настоящим Положением.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3dy6vkm" w:colFirst="0" w:colLast="0"/>
      <w:bookmarkEnd w:id="4"/>
      <w:r w:rsidRPr="00780EA9">
        <w:rPr>
          <w:rFonts w:ascii="Liberation Serif" w:hAnsi="Liberation Serif" w:cs="Liberation Serif"/>
          <w:sz w:val="24"/>
          <w:szCs w:val="24"/>
        </w:rPr>
        <w:t>4. Центр в своей деятельности подчиняется директору Учреждения.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77387" w:rsidRPr="00780EA9" w:rsidRDefault="00F77387" w:rsidP="00F77387">
      <w:pPr>
        <w:keepNext/>
        <w:ind w:firstLine="720"/>
        <w:jc w:val="center"/>
        <w:outlineLvl w:val="0"/>
        <w:rPr>
          <w:rFonts w:ascii="Liberation Serif" w:hAnsi="Liberation Serif" w:cs="Liberation Serif"/>
          <w:b/>
          <w:bCs/>
          <w:kern w:val="32"/>
          <w:sz w:val="24"/>
          <w:szCs w:val="24"/>
          <w:lang w:eastAsia="x-none"/>
        </w:rPr>
      </w:pPr>
      <w:bookmarkStart w:id="5" w:name="1t3h5sf" w:colFirst="0" w:colLast="0"/>
      <w:bookmarkEnd w:id="5"/>
      <w:r w:rsidRPr="00780EA9">
        <w:rPr>
          <w:rFonts w:ascii="Liberation Serif" w:hAnsi="Liberation Serif" w:cs="Liberation Serif"/>
          <w:b/>
          <w:bCs/>
          <w:kern w:val="32"/>
          <w:sz w:val="24"/>
          <w:szCs w:val="24"/>
          <w:lang w:eastAsia="x-none"/>
        </w:rPr>
        <w:t xml:space="preserve">Глава </w:t>
      </w:r>
      <w:r w:rsidRPr="00780EA9">
        <w:rPr>
          <w:rFonts w:ascii="Liberation Serif" w:hAnsi="Liberation Serif" w:cs="Liberation Serif"/>
          <w:b/>
          <w:bCs/>
          <w:kern w:val="32"/>
          <w:sz w:val="24"/>
          <w:szCs w:val="24"/>
          <w:lang w:val="x-none" w:eastAsia="x-none"/>
        </w:rPr>
        <w:t>2. Цели, задачи</w:t>
      </w:r>
      <w:r w:rsidRPr="00780EA9">
        <w:rPr>
          <w:rFonts w:ascii="Liberation Serif" w:hAnsi="Liberation Serif" w:cs="Liberation Serif"/>
          <w:b/>
          <w:bCs/>
          <w:kern w:val="32"/>
          <w:sz w:val="24"/>
          <w:szCs w:val="24"/>
          <w:lang w:eastAsia="x-none"/>
        </w:rPr>
        <w:t xml:space="preserve"> и направления</w:t>
      </w:r>
      <w:r w:rsidRPr="00780EA9">
        <w:rPr>
          <w:rFonts w:ascii="Liberation Serif" w:hAnsi="Liberation Serif" w:cs="Liberation Serif"/>
          <w:b/>
          <w:bCs/>
          <w:kern w:val="32"/>
          <w:sz w:val="24"/>
          <w:szCs w:val="24"/>
          <w:lang w:val="x-none" w:eastAsia="x-none"/>
        </w:rPr>
        <w:t xml:space="preserve"> деятельности Центра</w:t>
      </w:r>
    </w:p>
    <w:p w:rsidR="00F77387" w:rsidRPr="00780EA9" w:rsidRDefault="00F77387" w:rsidP="00F77387">
      <w:pPr>
        <w:rPr>
          <w:rFonts w:ascii="Liberation Serif" w:hAnsi="Liberation Serif" w:cs="Liberation Serif"/>
          <w:sz w:val="24"/>
          <w:szCs w:val="24"/>
          <w:lang w:eastAsia="x-none"/>
        </w:rPr>
      </w:pP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4d34og8" w:colFirst="0" w:colLast="0"/>
      <w:bookmarkEnd w:id="6"/>
      <w:r w:rsidRPr="00780EA9">
        <w:rPr>
          <w:rFonts w:ascii="Liberation Serif" w:hAnsi="Liberation Serif" w:cs="Liberation Serif"/>
          <w:sz w:val="24"/>
          <w:szCs w:val="24"/>
        </w:rPr>
        <w:t>5. Основными целями Центра являются:</w:t>
      </w:r>
    </w:p>
    <w:p w:rsidR="00F77387" w:rsidRPr="00780EA9" w:rsidRDefault="00F77387" w:rsidP="00F773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1) создание условий для внедрения на уровнях начального общего, основного общего и (или) среднего общего образования новых методов обучения и воспитания, образовательных технологий, обеспечивающих освоение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обучающимися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 xml:space="preserve"> основных и дополнительных общеобразовательных программ цифрового, естественнонаучного, технического, гуманитарного и социокультурного профилей;</w:t>
      </w:r>
    </w:p>
    <w:p w:rsidR="00F77387" w:rsidRPr="00780EA9" w:rsidRDefault="00F77387" w:rsidP="00F773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2) обновление содержания и совершенствование методов обучения предметных областей «Технология», «Математика и информатика», «Физическая культура </w:t>
      </w:r>
      <w:r w:rsidRPr="00780EA9">
        <w:rPr>
          <w:rFonts w:ascii="Liberation Serif" w:hAnsi="Liberation Serif" w:cs="Liberation Serif"/>
          <w:sz w:val="24"/>
          <w:szCs w:val="24"/>
        </w:rPr>
        <w:br/>
        <w:t>и основы безопасности жизнедеятельности».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6. Задачи Центра: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1) обновление содержания преподавания основных общеобразовательных программ по предметным областям «Технология», «Математика и информатика», «Физическая культура и основы безопасности жизнедеятельности» на обновленном учебном оборудовании;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lastRenderedPageBreak/>
        <w:t xml:space="preserve">2) создание условий для реализации </w:t>
      </w:r>
      <w:proofErr w:type="spellStart"/>
      <w:r w:rsidRPr="00780EA9">
        <w:rPr>
          <w:rFonts w:ascii="Liberation Serif" w:hAnsi="Liberation Serif" w:cs="Liberation Serif"/>
          <w:sz w:val="24"/>
          <w:szCs w:val="24"/>
        </w:rPr>
        <w:t>разноуровневых</w:t>
      </w:r>
      <w:proofErr w:type="spellEnd"/>
      <w:r w:rsidRPr="00780EA9">
        <w:rPr>
          <w:rFonts w:ascii="Liberation Serif" w:hAnsi="Liberation Serif" w:cs="Liberation Serif"/>
          <w:sz w:val="24"/>
          <w:szCs w:val="24"/>
        </w:rPr>
        <w:t xml:space="preserve"> общеобразовательных программ дополнительного образования цифрового, естественнонаучного, технического и гуманитарного профилей;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3) создание целостной системы дополнительного образования в Центре, обеспеченной единством учебных и воспитательных требований, преемственностью содержания основного и дополнительного образования, а также единством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методических подходов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>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4) формирование социальной культуры, проектной деятельности, направленной                           не только на расширение познавательных интересов обучающихся, но и на стимулирование активности, инициативы и исследовательской деятельности обучающихся;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5) совершенствование и обновление форм организации основного и дополнительного образования с использованием соответствующих современных технологий;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2s8eyo1" w:colFirst="0" w:colLast="0"/>
      <w:bookmarkEnd w:id="7"/>
      <w:r w:rsidRPr="00780EA9">
        <w:rPr>
          <w:rFonts w:ascii="Liberation Serif" w:hAnsi="Liberation Serif" w:cs="Liberation Serif"/>
          <w:sz w:val="24"/>
          <w:szCs w:val="24"/>
        </w:rPr>
        <w:t>6) организация системы внеурочной деятельности в каникулярный период, разработка и реализация образовательных программ для пришкольных лагерей;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17dp8vu" w:colFirst="0" w:colLast="0"/>
      <w:bookmarkEnd w:id="8"/>
      <w:r w:rsidRPr="00780EA9">
        <w:rPr>
          <w:rFonts w:ascii="Liberation Serif" w:hAnsi="Liberation Serif" w:cs="Liberation Serif"/>
          <w:sz w:val="24"/>
          <w:szCs w:val="24"/>
        </w:rPr>
        <w:t xml:space="preserve">7) информационное сопровождение деятельности Центра, развитие </w:t>
      </w:r>
      <w:proofErr w:type="spellStart"/>
      <w:r w:rsidRPr="00780EA9">
        <w:rPr>
          <w:rFonts w:ascii="Liberation Serif" w:hAnsi="Liberation Serif" w:cs="Liberation Serif"/>
          <w:sz w:val="24"/>
          <w:szCs w:val="24"/>
        </w:rPr>
        <w:t>медиаграмотности</w:t>
      </w:r>
      <w:proofErr w:type="spellEnd"/>
      <w:r w:rsidRPr="00780EA9">
        <w:rPr>
          <w:rFonts w:ascii="Liberation Serif" w:hAnsi="Liberation Serif" w:cs="Liberation Serif"/>
          <w:sz w:val="24"/>
          <w:szCs w:val="24"/>
        </w:rPr>
        <w:t xml:space="preserve"> у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>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3rdcrjn" w:colFirst="0" w:colLast="0"/>
      <w:bookmarkEnd w:id="9"/>
      <w:r w:rsidRPr="00780EA9">
        <w:rPr>
          <w:rFonts w:ascii="Liberation Serif" w:hAnsi="Liberation Serif" w:cs="Liberation Serif"/>
          <w:sz w:val="24"/>
          <w:szCs w:val="24"/>
        </w:rPr>
        <w:t>8) организационно-содержательная деятельность, направленная на проведение различных мероприятий в Центре и подготовку к участию обучающихся Центра                                       в мероприятиях муниципального, городского, областного и всероссийского уровня;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9) создание и развитие общественного движения обучающихся на базе Центра, направленного на популяризацию различных направлений дополнительного образования, проектную, исследовательскую деятельность;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10) развитие шахматного образования;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 xml:space="preserve">11) обеспечение реализации мер по непрерывному развитию педагогических и управленческих кадров, включая повышение квалификации и профессиональную переподготовку сотрудников и педагогов Центра, реализующих основные и дополнительные общеобразовательные программы цифрового, естественнонаучного, технического, гуманитарного и социокультурного профилей. </w:t>
      </w:r>
      <w:proofErr w:type="gramEnd"/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0" w:name="26in1rg" w:colFirst="0" w:colLast="0"/>
      <w:bookmarkEnd w:id="10"/>
      <w:r w:rsidRPr="00780EA9">
        <w:rPr>
          <w:rFonts w:ascii="Liberation Serif" w:hAnsi="Liberation Serif" w:cs="Liberation Serif"/>
          <w:sz w:val="24"/>
          <w:szCs w:val="24"/>
        </w:rPr>
        <w:t>7. Центр является структурным подразделением Учреждения, входит в состав региональной сети Центров образования цифрового и гуманитарного профилей «Точка роста»  и функционирует по следующим направлениям: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1) реализация основных и дополнительных общеобразовательных программ цифрового, естественнонаучного, технического, гуманитарного и социокультурного профилей, привлечение обучающихся и их родителей (законных представителей) к соответствующей деятельности в рамках реализации вышеуказанных программ (выполнение функции образовательного центра);</w:t>
      </w:r>
      <w:proofErr w:type="gramEnd"/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2) выполнение функции общественного пространства для развития общекультурных компетенций, цифрового и шахматного образования, проектной деятельности, творческой самореализации детей, педагогов, родительской общественности</w:t>
      </w:r>
      <w:bookmarkStart w:id="11" w:name="lnxbz9" w:colFirst="0" w:colLast="0"/>
      <w:bookmarkEnd w:id="11"/>
      <w:r w:rsidRPr="00780EA9">
        <w:rPr>
          <w:rFonts w:ascii="Liberation Serif" w:hAnsi="Liberation Serif" w:cs="Liberation Serif"/>
          <w:sz w:val="24"/>
          <w:szCs w:val="24"/>
        </w:rPr>
        <w:t>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8. Центр сотрудничает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с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>: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1) различными образовательными организациями в форме сетевого взаимодействия;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2) использует дистанционные формы реализации образовательных программ.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77387" w:rsidRPr="00780EA9" w:rsidRDefault="00F77387" w:rsidP="00F77387">
      <w:pPr>
        <w:keepNext/>
        <w:ind w:firstLine="720"/>
        <w:jc w:val="center"/>
        <w:outlineLvl w:val="0"/>
        <w:rPr>
          <w:rFonts w:ascii="Liberation Serif" w:hAnsi="Liberation Serif" w:cs="Liberation Serif"/>
          <w:b/>
          <w:bCs/>
          <w:kern w:val="32"/>
          <w:sz w:val="24"/>
          <w:szCs w:val="24"/>
          <w:lang w:eastAsia="x-none"/>
        </w:rPr>
      </w:pPr>
      <w:bookmarkStart w:id="12" w:name="35nkun2" w:colFirst="0" w:colLast="0"/>
      <w:bookmarkEnd w:id="12"/>
      <w:r w:rsidRPr="00780EA9">
        <w:rPr>
          <w:rFonts w:ascii="Liberation Serif" w:hAnsi="Liberation Serif" w:cs="Liberation Serif"/>
          <w:b/>
          <w:bCs/>
          <w:kern w:val="32"/>
          <w:sz w:val="24"/>
          <w:szCs w:val="24"/>
          <w:lang w:eastAsia="x-none"/>
        </w:rPr>
        <w:t xml:space="preserve">Глава </w:t>
      </w:r>
      <w:r w:rsidRPr="00780EA9">
        <w:rPr>
          <w:rFonts w:ascii="Liberation Serif" w:hAnsi="Liberation Serif" w:cs="Liberation Serif"/>
          <w:b/>
          <w:bCs/>
          <w:kern w:val="32"/>
          <w:sz w:val="24"/>
          <w:szCs w:val="24"/>
          <w:lang w:val="x-none" w:eastAsia="x-none"/>
        </w:rPr>
        <w:t>3. Порядок управления Центром</w:t>
      </w:r>
    </w:p>
    <w:p w:rsidR="00F77387" w:rsidRPr="00780EA9" w:rsidRDefault="00F77387" w:rsidP="00F77387">
      <w:pPr>
        <w:rPr>
          <w:rFonts w:ascii="Liberation Serif" w:hAnsi="Liberation Serif" w:cs="Liberation Serif"/>
          <w:sz w:val="24"/>
          <w:szCs w:val="24"/>
          <w:lang w:eastAsia="x-none"/>
        </w:rPr>
      </w:pP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3" w:name="1ksv4uv" w:colFirst="0" w:colLast="0"/>
      <w:bookmarkEnd w:id="13"/>
      <w:r w:rsidRPr="00780EA9">
        <w:rPr>
          <w:rFonts w:ascii="Liberation Serif" w:hAnsi="Liberation Serif" w:cs="Liberation Serif"/>
          <w:sz w:val="24"/>
          <w:szCs w:val="24"/>
        </w:rPr>
        <w:t>9. Создание и ликвидация Центра как структурного подразделения образовательной организации относятся к компетенции учредителя образовательной организации по согласованию с директором Учреждения.</w:t>
      </w:r>
    </w:p>
    <w:p w:rsidR="00F77387" w:rsidRPr="00780EA9" w:rsidRDefault="00F77387" w:rsidP="00F773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lastRenderedPageBreak/>
        <w:t xml:space="preserve">10. Должности, введенные в штатное расписание образовательной организации,                             как по категориям должностей, так и по количеству штатных единиц должны обеспечивать реализацию целей и задач Центра.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Примерный перечень должностей, необходимых для реализации целей и задач Центра, утвержден распоряжением Министерства просвещения Российской Федерации от 01.03.2019 № Р-23 «Об утверждении методических рекомендаций                 по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и малых городах, и дистанционных программ обучения определенных категорий обучающихся, в том числе на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базе сетевого взаимодействия»: управленческий персонал (руководитель), основной персонал (учебная часть: педагог дополнительного образования, педагог по шахматам, педагог-организатор, педагог                  по предметной области «Физическая культура и основы безопасности жизнедеятельности», педагог по предметной области «Технология», педагог по предметной области «Математика                      и информатика»).</w:t>
      </w:r>
      <w:proofErr w:type="gramEnd"/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11. Директор Учреждения по согласованию с учредителем Учреждения назначает распорядительным актом руководителя Центра. 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Руководителем Центра может быть назначен один из заместителей директора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Учреждения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 xml:space="preserve"> в рамках исполняемых им должностных обязанностей либо по совместительству. Руководителем Центра также может быть назначен педагог образовательной организации                       в соответствии со штатным расписанием либо по совместительству. 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Размер ставки и оплаты труда руководителя Центра определяется директором Учреждения в соответствии и в пределах фонда оплаты труда.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4" w:name="44sinio" w:colFirst="0" w:colLast="0"/>
      <w:bookmarkEnd w:id="14"/>
      <w:r w:rsidRPr="00780EA9">
        <w:rPr>
          <w:rFonts w:ascii="Liberation Serif" w:hAnsi="Liberation Serif" w:cs="Liberation Serif"/>
          <w:sz w:val="24"/>
          <w:szCs w:val="24"/>
        </w:rPr>
        <w:t>12. Руководитель Центра обязан: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1) осуществлять оперативное руководство Центром</w:t>
      </w:r>
      <w:bookmarkStart w:id="15" w:name="2jxsxqh" w:colFirst="0" w:colLast="0"/>
      <w:bookmarkEnd w:id="15"/>
      <w:r w:rsidRPr="00780EA9">
        <w:rPr>
          <w:rFonts w:ascii="Liberation Serif" w:hAnsi="Liberation Serif" w:cs="Liberation Serif"/>
          <w:sz w:val="24"/>
          <w:szCs w:val="24"/>
        </w:rPr>
        <w:t>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6" w:name="z337ya" w:colFirst="0" w:colLast="0"/>
      <w:bookmarkEnd w:id="16"/>
      <w:r w:rsidRPr="00780EA9">
        <w:rPr>
          <w:rFonts w:ascii="Liberation Serif" w:hAnsi="Liberation Serif" w:cs="Liberation Serif"/>
          <w:sz w:val="24"/>
          <w:szCs w:val="24"/>
        </w:rPr>
        <w:t>2) согласовывать программы развития, планы работ, отчеты и сметы расходов Центра с директором Учреждения;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7" w:name="3j2qqm3" w:colFirst="0" w:colLast="0"/>
      <w:bookmarkEnd w:id="17"/>
      <w:r w:rsidRPr="00780EA9">
        <w:rPr>
          <w:rFonts w:ascii="Liberation Serif" w:hAnsi="Liberation Serif" w:cs="Liberation Serif"/>
          <w:sz w:val="24"/>
          <w:szCs w:val="24"/>
        </w:rPr>
        <w:t>3) представлять интересы Центра по доверенности в муниципальных, государственных органах Свердловской области, организациях для реализации целей и задач Центра;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8" w:name="1y810tw" w:colFirst="0" w:colLast="0"/>
      <w:bookmarkEnd w:id="18"/>
      <w:r w:rsidRPr="00780EA9">
        <w:rPr>
          <w:rFonts w:ascii="Liberation Serif" w:hAnsi="Liberation Serif" w:cs="Liberation Serif"/>
          <w:sz w:val="24"/>
          <w:szCs w:val="24"/>
        </w:rPr>
        <w:t xml:space="preserve">4) </w:t>
      </w:r>
      <w:bookmarkStart w:id="19" w:name="4i7ojhp" w:colFirst="0" w:colLast="0"/>
      <w:bookmarkEnd w:id="19"/>
      <w:r w:rsidRPr="00780EA9">
        <w:rPr>
          <w:rFonts w:ascii="Liberation Serif" w:hAnsi="Liberation Serif" w:cs="Liberation Serif"/>
          <w:sz w:val="24"/>
          <w:szCs w:val="24"/>
        </w:rPr>
        <w:t>отчитываться перед директором Учреждения о результатах работы Центра;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5) выполнять иные обязанности, предусмотренные законодательством, уставом Учреждения, должностной инструкцией и настоящим положением.</w:t>
      </w:r>
      <w:bookmarkStart w:id="20" w:name="2xcytpi" w:colFirst="0" w:colLast="0"/>
      <w:bookmarkEnd w:id="20"/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13. Руководитель Центра вправе: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1) осуществлять подбор и расстановку кадров Центра, прием на работу которых осуществляется приказом директора Учреждения;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2) по согласованию с директором Учреждения организовывать учебно-воспитательный процесс в Центре в соответствии с целями и задачами Центра и осуществлять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 xml:space="preserve"> его реализацией;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3) осуществлять подготовку обучающихся к участию в конкурсах, олимпиадах, конференциях и иных мероприятиях по профилю направлений деятельности Центра;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4) по согласованию с директором Учреждения осуществлять организацию и проведение мероприятий по профилю направлений деятельности Центра;</w:t>
      </w:r>
    </w:p>
    <w:p w:rsidR="00F77387" w:rsidRPr="00780EA9" w:rsidRDefault="00F77387" w:rsidP="00F77387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5) осуществлять иные права, относящиеся к деятельности Центра и не противоречащие целям и видам деятельности образовательной организации, а также законодательству Российской Федерации.</w:t>
      </w:r>
    </w:p>
    <w:p w:rsidR="00F77387" w:rsidRPr="00780EA9" w:rsidRDefault="00F77387" w:rsidP="00F773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>14. В случае заключения трудовых договоров с основным персоналом образовательной организации допускается совмещение.</w:t>
      </w:r>
    </w:p>
    <w:p w:rsidR="00F77387" w:rsidRPr="00780EA9" w:rsidRDefault="00F77387" w:rsidP="00F7738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15. К каждой должности из числа работников Центра разрабатывается и утверждается должностная инструкция. Должностные инструкции разрабатываются в соответствии                            с профессиональными стандартами из национального </w:t>
      </w:r>
      <w:r w:rsidRPr="00780EA9">
        <w:rPr>
          <w:rFonts w:ascii="Liberation Serif" w:hAnsi="Liberation Serif" w:cs="Liberation Serif"/>
          <w:sz w:val="24"/>
          <w:szCs w:val="24"/>
        </w:rPr>
        <w:lastRenderedPageBreak/>
        <w:t>реестра профессиональных стандартов,                   в соответствии со статьей 195.3 Трудового кодекса Российской Федерации,</w:t>
      </w:r>
      <w:r w:rsidRPr="00780EA9">
        <w:rPr>
          <w:rFonts w:ascii="Liberation Serif" w:hAnsi="Liberation Serif" w:cs="Liberation Serif"/>
          <w:sz w:val="24"/>
          <w:szCs w:val="24"/>
        </w:rPr>
        <w:br/>
        <w:t>статьями 11, 46 и 73 Федерального закона «Об образовании в Российской Федерации»                         и другими действующими законодательными актами.</w:t>
      </w:r>
    </w:p>
    <w:p w:rsidR="00F77387" w:rsidRPr="00780EA9" w:rsidRDefault="00F77387" w:rsidP="00F77387">
      <w:pPr>
        <w:rPr>
          <w:rFonts w:ascii="Liberation Serif" w:hAnsi="Liberation Serif" w:cs="Liberation Serif"/>
          <w:sz w:val="24"/>
          <w:szCs w:val="24"/>
        </w:rPr>
      </w:pPr>
    </w:p>
    <w:p w:rsidR="00F77387" w:rsidRPr="00780EA9" w:rsidRDefault="00F77387" w:rsidP="00F77387">
      <w:pPr>
        <w:tabs>
          <w:tab w:val="left" w:pos="3585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80EA9">
        <w:rPr>
          <w:rFonts w:ascii="Liberation Serif" w:hAnsi="Liberation Serif" w:cs="Liberation Serif"/>
          <w:b/>
          <w:sz w:val="24"/>
          <w:szCs w:val="24"/>
        </w:rPr>
        <w:t>Глава 4. Показатели эффективности деятельности Центра</w:t>
      </w:r>
    </w:p>
    <w:p w:rsidR="00F77387" w:rsidRPr="00780EA9" w:rsidRDefault="00F77387" w:rsidP="00F77387">
      <w:pPr>
        <w:rPr>
          <w:rFonts w:ascii="Liberation Serif" w:hAnsi="Liberation Serif" w:cs="Liberation Serif"/>
          <w:sz w:val="24"/>
          <w:szCs w:val="24"/>
        </w:rPr>
      </w:pPr>
    </w:p>
    <w:p w:rsidR="00F77387" w:rsidRPr="00780EA9" w:rsidRDefault="00F77387" w:rsidP="00F77387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780EA9">
        <w:rPr>
          <w:rFonts w:ascii="Liberation Serif" w:hAnsi="Liberation Serif" w:cs="Liberation Serif"/>
          <w:sz w:val="24"/>
          <w:szCs w:val="24"/>
        </w:rPr>
        <w:t xml:space="preserve">16.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>Показателями эффективности деятельности Центра являются показатели, установленные соглашениями между Министерством общего и профессионального образования Свердловской области и муниципальным образованием Камышловский муниципальный район о предоставлении и использовании субсидии из областного бюджета местному бюджету    в 2019 году на обновление материально-технической базы для формирования у обучающихся современных технологических и гуманитарных навыков (за счет средств субсидии, полученной из федерального бюджета, и средств областного бюджета</w:t>
      </w:r>
      <w:proofErr w:type="gramEnd"/>
      <w:r w:rsidRPr="00780EA9">
        <w:rPr>
          <w:rFonts w:ascii="Liberation Serif" w:hAnsi="Liberation Serif" w:cs="Liberation Serif"/>
          <w:sz w:val="24"/>
          <w:szCs w:val="24"/>
        </w:rPr>
        <w:t xml:space="preserve">) с учетом утвержденного приказом Министерства общего и профессионального образования Свердловской </w:t>
      </w:r>
      <w:proofErr w:type="gramStart"/>
      <w:r w:rsidRPr="00780EA9">
        <w:rPr>
          <w:rFonts w:ascii="Liberation Serif" w:hAnsi="Liberation Serif" w:cs="Liberation Serif"/>
          <w:sz w:val="24"/>
          <w:szCs w:val="24"/>
        </w:rPr>
        <w:t xml:space="preserve">области </w:t>
      </w:r>
      <w:r w:rsidRPr="00780EA9">
        <w:rPr>
          <w:rFonts w:ascii="Liberation Serif" w:hAnsi="Liberation Serif" w:cs="Liberation Serif"/>
          <w:bCs/>
          <w:sz w:val="24"/>
          <w:szCs w:val="24"/>
        </w:rPr>
        <w:t>перечня индикативных показателей результативности деятельности центров образования цифрового</w:t>
      </w:r>
      <w:proofErr w:type="gramEnd"/>
      <w:r w:rsidRPr="00780EA9">
        <w:rPr>
          <w:rFonts w:ascii="Liberation Serif" w:hAnsi="Liberation Serif" w:cs="Liberation Serif"/>
          <w:bCs/>
          <w:sz w:val="24"/>
          <w:szCs w:val="24"/>
        </w:rPr>
        <w:t xml:space="preserve"> и гуманитарного профилей «Точка роста»,</w:t>
      </w:r>
      <w:r w:rsidRPr="00780EA9">
        <w:rPr>
          <w:rFonts w:ascii="Liberation Serif" w:hAnsi="Liberation Serif" w:cs="Liberation Serif"/>
          <w:sz w:val="24"/>
          <w:szCs w:val="24"/>
        </w:rPr>
        <w:t xml:space="preserve"> </w:t>
      </w:r>
      <w:r w:rsidRPr="00780EA9">
        <w:rPr>
          <w:rFonts w:ascii="Liberation Serif" w:hAnsi="Liberation Serif" w:cs="Liberation Serif"/>
          <w:bCs/>
          <w:sz w:val="24"/>
          <w:szCs w:val="24"/>
        </w:rPr>
        <w:t>планируемых                                   к созданию в Свердловской области в 2019 году.</w:t>
      </w:r>
    </w:p>
    <w:p w:rsidR="00F77387" w:rsidRPr="00780EA9" w:rsidRDefault="00F77387" w:rsidP="00F77387">
      <w:pPr>
        <w:tabs>
          <w:tab w:val="left" w:pos="4350"/>
        </w:tabs>
        <w:rPr>
          <w:rFonts w:ascii="Liberation Serif" w:hAnsi="Liberation Serif" w:cs="Liberation Serif"/>
          <w:sz w:val="24"/>
          <w:szCs w:val="24"/>
        </w:rPr>
      </w:pPr>
    </w:p>
    <w:p w:rsidR="003C7016" w:rsidRDefault="00F77387" w:rsidP="00F77387">
      <w:r w:rsidRPr="00780EA9">
        <w:rPr>
          <w:rFonts w:ascii="Liberation Serif" w:hAnsi="Liberation Serif" w:cs="Liberation Serif"/>
          <w:sz w:val="24"/>
          <w:szCs w:val="24"/>
        </w:rPr>
        <w:br w:type="page"/>
      </w:r>
    </w:p>
    <w:sectPr w:rsidR="003C7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627"/>
    <w:rsid w:val="00060627"/>
    <w:rsid w:val="003C7016"/>
    <w:rsid w:val="00F7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738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738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Style1">
    <w:name w:val="Style1"/>
    <w:basedOn w:val="a"/>
    <w:rsid w:val="00F77387"/>
    <w:pPr>
      <w:widowControl w:val="0"/>
      <w:autoSpaceDE w:val="0"/>
      <w:autoSpaceDN w:val="0"/>
      <w:adjustRightInd w:val="0"/>
      <w:spacing w:line="365" w:lineRule="exact"/>
      <w:ind w:firstLine="715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3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738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738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Style1">
    <w:name w:val="Style1"/>
    <w:basedOn w:val="a"/>
    <w:rsid w:val="00F77387"/>
    <w:pPr>
      <w:widowControl w:val="0"/>
      <w:autoSpaceDE w:val="0"/>
      <w:autoSpaceDN w:val="0"/>
      <w:adjustRightInd w:val="0"/>
      <w:spacing w:line="365" w:lineRule="exact"/>
      <w:ind w:firstLine="71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1509</Words>
  <Characters>8607</Characters>
  <Application>Microsoft Office Word</Application>
  <DocSecurity>0</DocSecurity>
  <Lines>71</Lines>
  <Paragraphs>20</Paragraphs>
  <ScaleCrop>false</ScaleCrop>
  <Company/>
  <LinksUpToDate>false</LinksUpToDate>
  <CharactersWithSpaces>10096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2019-06-06T09:48:00Z</dcterms:created>
  <dcterms:modified xsi:type="dcterms:W3CDTF">2019-06-06T09:49:00Z</dcterms:modified>
</cp:coreProperties>
</file>